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南银理财珠联璧合鑫逸稳一年215期封闭式公募人民币理财产品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南银理财珠联璧合鑫逸稳一年215期封闭式公募人民币理财产品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ZZ700322500125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Z7003225000090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2025年04月16日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2026年05月20日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399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Y30215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1.0287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17,348,585.30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Y31215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1.0298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11,391,423.50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Y32215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1.0309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6,522,876.38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Y35215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1.0292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826,167.79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Y36215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1.0297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138,843.05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YB30215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1.0314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604,478.04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276,430.12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3,222,368.80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1,741,109.98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2,186,136.26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6,400.00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2026年05月20日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